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75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4910DE" wp14:editId="3D190D95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52AED91" wp14:editId="5AE87E62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9929D8" w:rsidRDefault="009929D8" w:rsidP="00C42DCB">
      <w:pPr>
        <w:spacing w:after="0" w:line="240" w:lineRule="auto"/>
      </w:pPr>
    </w:p>
    <w:p w:rsidR="00606614" w:rsidRDefault="00EF3C70" w:rsidP="00606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  <w:r w:rsidR="0084605D">
        <w:rPr>
          <w:rFonts w:ascii="Times New Roman" w:hAnsi="Times New Roman" w:cs="Times New Roman"/>
          <w:sz w:val="24"/>
          <w:szCs w:val="24"/>
        </w:rPr>
        <w:t>28</w:t>
      </w:r>
      <w:r w:rsidR="00D67F86">
        <w:rPr>
          <w:rFonts w:ascii="Times New Roman" w:hAnsi="Times New Roman" w:cs="Times New Roman"/>
          <w:sz w:val="24"/>
          <w:szCs w:val="24"/>
        </w:rPr>
        <w:t>59</w:t>
      </w:r>
      <w:r w:rsidR="00606614">
        <w:rPr>
          <w:rFonts w:ascii="Times New Roman" w:hAnsi="Times New Roman" w:cs="Times New Roman"/>
          <w:sz w:val="24"/>
          <w:szCs w:val="24"/>
        </w:rPr>
        <w:t>/II.1</w:t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9A3997">
        <w:rPr>
          <w:rFonts w:ascii="Times New Roman" w:hAnsi="Times New Roman" w:cs="Times New Roman"/>
          <w:sz w:val="24"/>
          <w:szCs w:val="24"/>
        </w:rPr>
        <w:tab/>
        <w:t xml:space="preserve">                  San Prisco,</w:t>
      </w:r>
      <w:r w:rsidR="0084605D">
        <w:rPr>
          <w:rFonts w:ascii="Times New Roman" w:hAnsi="Times New Roman" w:cs="Times New Roman"/>
          <w:sz w:val="24"/>
          <w:szCs w:val="24"/>
        </w:rPr>
        <w:t xml:space="preserve"> 11</w:t>
      </w:r>
      <w:r w:rsidR="00D67F86">
        <w:rPr>
          <w:rFonts w:ascii="Times New Roman" w:hAnsi="Times New Roman" w:cs="Times New Roman"/>
          <w:sz w:val="24"/>
          <w:szCs w:val="24"/>
        </w:rPr>
        <w:t>/05</w:t>
      </w:r>
      <w:r w:rsidR="00FB073F">
        <w:rPr>
          <w:rFonts w:ascii="Times New Roman" w:hAnsi="Times New Roman" w:cs="Times New Roman"/>
          <w:sz w:val="24"/>
          <w:szCs w:val="24"/>
        </w:rPr>
        <w:t>/2021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>AI SIGG. COMPONENTI CONSIGLIO DI ISTITUTO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Dott.ssa </w:t>
      </w:r>
      <w:r w:rsidR="00F67058">
        <w:rPr>
          <w:rFonts w:ascii="Times New Roman" w:eastAsiaTheme="minorHAnsi" w:hAnsi="Times New Roman" w:cs="Times New Roman"/>
          <w:lang w:eastAsia="en-US"/>
        </w:rPr>
        <w:t>CUCCARO ANGELA</w:t>
      </w:r>
      <w:r>
        <w:rPr>
          <w:rFonts w:ascii="Times New Roman" w:eastAsiaTheme="minorHAnsi" w:hAnsi="Times New Roman" w:cs="Times New Roman"/>
          <w:lang w:eastAsia="en-US"/>
        </w:rPr>
        <w:t xml:space="preserve"> – DS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DI TOMMASO LAURA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GRAVINA ANTONIETTA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PELLEGRINO LUISA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COTUGNO MARIA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MATTUCCI STEFANIA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DEL VECCHIO TERESA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MANZIA MARIA ANGELA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RUSSO CARMELITA - DOCENTE  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GIANNINO AGOSTINO – COLLABORATORE SCOLASTICO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SCIROCCO GIOVANNA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VOZZA BENEDETTA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MOCCIA ANTONELLA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SALSANO MICHELE -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MONACO 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SCALZONE MARIA MICHELA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RUSSO MARIO – GENITORE</w:t>
      </w:r>
    </w:p>
    <w:p w:rsidR="00AE5CBA" w:rsidRDefault="00AE5CBA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ATTI - SEDE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</w:p>
    <w:p w:rsidR="00606614" w:rsidRDefault="00117C6C" w:rsidP="00606614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proofErr w:type="spellStart"/>
      <w:r w:rsidR="0084605D">
        <w:rPr>
          <w:rFonts w:ascii="Times New Roman" w:hAnsi="Times New Roman" w:cs="Times New Roman"/>
          <w:b/>
          <w:sz w:val="24"/>
          <w:szCs w:val="24"/>
        </w:rPr>
        <w:t>Reinvio</w:t>
      </w:r>
      <w:proofErr w:type="spellEnd"/>
      <w:r w:rsidR="00D67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Convocazione C</w:t>
      </w:r>
      <w:r w:rsidR="00606614">
        <w:rPr>
          <w:rFonts w:ascii="Times New Roman" w:hAnsi="Times New Roman" w:cs="Times New Roman"/>
          <w:b/>
          <w:sz w:val="24"/>
          <w:szCs w:val="24"/>
        </w:rPr>
        <w:t>onsiglio d’Istituto</w:t>
      </w:r>
    </w:p>
    <w:p w:rsidR="00606614" w:rsidRDefault="00606614" w:rsidP="0060661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67501" w:rsidRDefault="00606614" w:rsidP="00167501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Le  S.S.V.V. sono invitate a partecipare  alla riunione del Consiglio di Ist</w:t>
      </w:r>
      <w:r w:rsidR="004B5F77">
        <w:rPr>
          <w:rFonts w:eastAsiaTheme="minorHAnsi"/>
          <w:sz w:val="24"/>
          <w:szCs w:val="24"/>
          <w:lang w:eastAsia="en-US"/>
        </w:rPr>
        <w:t xml:space="preserve">ituto, </w:t>
      </w:r>
      <w:r w:rsidR="00D67F86">
        <w:rPr>
          <w:rFonts w:eastAsiaTheme="minorHAnsi"/>
          <w:sz w:val="24"/>
          <w:szCs w:val="24"/>
          <w:lang w:eastAsia="en-US"/>
        </w:rPr>
        <w:t>posticipata</w:t>
      </w:r>
      <w:r w:rsidR="004B5F77">
        <w:rPr>
          <w:rFonts w:eastAsiaTheme="minorHAnsi"/>
          <w:sz w:val="24"/>
          <w:szCs w:val="24"/>
          <w:lang w:eastAsia="en-US"/>
        </w:rPr>
        <w:t xml:space="preserve"> </w:t>
      </w:r>
      <w:r w:rsidR="00D67F86">
        <w:rPr>
          <w:rFonts w:eastAsiaTheme="minorHAnsi"/>
          <w:sz w:val="24"/>
          <w:szCs w:val="24"/>
          <w:lang w:eastAsia="en-US"/>
        </w:rPr>
        <w:t>a</w:t>
      </w:r>
      <w:r w:rsidR="004B5F77">
        <w:rPr>
          <w:rFonts w:eastAsiaTheme="minorHAnsi"/>
          <w:sz w:val="24"/>
          <w:szCs w:val="24"/>
          <w:lang w:eastAsia="en-US"/>
        </w:rPr>
        <w:t xml:space="preserve">l giorno </w:t>
      </w:r>
      <w:r w:rsidR="00D67F86">
        <w:rPr>
          <w:rFonts w:eastAsiaTheme="minorHAnsi"/>
          <w:sz w:val="24"/>
          <w:szCs w:val="24"/>
          <w:lang w:eastAsia="en-US"/>
        </w:rPr>
        <w:t>1</w:t>
      </w:r>
      <w:r w:rsidR="0084605D">
        <w:rPr>
          <w:rFonts w:eastAsiaTheme="minorHAnsi"/>
          <w:sz w:val="24"/>
          <w:szCs w:val="24"/>
          <w:lang w:eastAsia="en-US"/>
        </w:rPr>
        <w:t>9</w:t>
      </w:r>
      <w:r w:rsidR="005A28B8">
        <w:rPr>
          <w:rFonts w:eastAsiaTheme="minorHAnsi"/>
          <w:sz w:val="24"/>
          <w:szCs w:val="24"/>
          <w:lang w:eastAsia="en-US"/>
        </w:rPr>
        <w:t>.05</w:t>
      </w:r>
      <w:r w:rsidR="00FB073F">
        <w:rPr>
          <w:rFonts w:eastAsiaTheme="minorHAnsi"/>
          <w:sz w:val="24"/>
          <w:szCs w:val="24"/>
          <w:lang w:eastAsia="en-US"/>
        </w:rPr>
        <w:t>.2021</w:t>
      </w:r>
      <w:r w:rsidR="008746BC">
        <w:rPr>
          <w:rFonts w:eastAsiaTheme="minorHAnsi"/>
          <w:sz w:val="24"/>
          <w:szCs w:val="24"/>
          <w:lang w:eastAsia="en-US"/>
        </w:rPr>
        <w:t xml:space="preserve"> alle ore 17</w:t>
      </w:r>
      <w:r w:rsidR="004B5F77">
        <w:rPr>
          <w:rFonts w:eastAsiaTheme="minorHAnsi"/>
          <w:sz w:val="24"/>
          <w:szCs w:val="24"/>
          <w:lang w:eastAsia="en-US"/>
        </w:rPr>
        <w:t>.</w:t>
      </w:r>
      <w:r w:rsidR="008746BC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0 con modalità telematica attraverso la piattaforma Go To Meeting  per discutere sui seguenti argomenti all’ordine del giorno:</w:t>
      </w:r>
    </w:p>
    <w:p w:rsidR="00606614" w:rsidRDefault="00606614" w:rsidP="0016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614" w:rsidRDefault="00606614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verbale precedente;</w:t>
      </w:r>
    </w:p>
    <w:p w:rsidR="008746BC" w:rsidRDefault="008746BC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Consuntivo;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Variazioni</w:t>
      </w:r>
      <w:r w:rsidR="008746BC">
        <w:rPr>
          <w:rFonts w:ascii="Times New Roman" w:hAnsi="Times New Roman" w:cs="Times New Roman"/>
          <w:sz w:val="24"/>
          <w:szCs w:val="24"/>
        </w:rPr>
        <w:t xml:space="preserve"> P.A.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Assicurazione alunni - verifica</w:t>
      </w:r>
      <w:r w:rsidR="00FB073F"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Acquisti –contratti- comunicazioni DPO;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Protocolli e procedure prevenzione COVID;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e richieste lavori EE.LL.;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Invalsi;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didattici; </w:t>
      </w:r>
    </w:p>
    <w:p w:rsidR="00BF6EE6" w:rsidRDefault="00BF6EE6" w:rsidP="00BF6EE6">
      <w:pPr>
        <w:pStyle w:val="Paragrafoelenco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Piano scuola estate </w:t>
      </w:r>
      <w:r w:rsidRPr="00E173BA">
        <w:rPr>
          <w:rFonts w:ascii="Times New Roman" w:hAnsi="Times New Roman"/>
          <w:sz w:val="20"/>
          <w:szCs w:val="20"/>
        </w:rPr>
        <w:t xml:space="preserve"> – AVVISO PUBBLICO REALIZZAZIONE DI PERCORSI EDUCATIVI VOLTI AL POTENZIAMENTO DELLE COMPETENZE E PER L’AGGREGAZIONE E LA SOCIALIZZAZIONE DELLE STUDENTESSE E DEGLI</w:t>
      </w:r>
      <w:r>
        <w:rPr>
          <w:rFonts w:ascii="Times New Roman" w:hAnsi="Times New Roman"/>
          <w:sz w:val="20"/>
          <w:szCs w:val="20"/>
        </w:rPr>
        <w:t xml:space="preserve"> STUDENTI NELL’EMERGENZA COVID-19 programma Operativo Nazionale ( PON E POC) “ Per la scuola, competenze e ambienti per l’apprendimento” 2014-2020 finanziato con FSE E FDR Asse I – Istruzione – Obiettivi Specifici 10.1. 10.2 e 10.3 – Azioni 10.1.1, 10.2.2 e 10.3.1;</w:t>
      </w:r>
    </w:p>
    <w:p w:rsidR="00BF6EE6" w:rsidRDefault="00BF6EE6" w:rsidP="00BF6EE6">
      <w:pPr>
        <w:pStyle w:val="Paragrafoelenco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Informativa e delibera PON – PIANO SCUOLA ESTATE – AVVISO PUBBLICO REALIZZAZIONE DI PERCORSI EDUCATIVI VOLTI AL POTENZIAMENTO DELLE COMPETENZE E PER L’AGGREGAZIONE E LA SOCIALIZZAZIONE DELLE STUDENTESSE E DEGLI </w:t>
      </w:r>
      <w:r w:rsidRPr="00E173BA">
        <w:rPr>
          <w:rFonts w:ascii="Times New Roman" w:hAnsi="Times New Roman"/>
          <w:sz w:val="20"/>
          <w:szCs w:val="20"/>
        </w:rPr>
        <w:t>STUDENTI NELL’EMERGENZA COVID-19</w:t>
      </w:r>
      <w:r>
        <w:rPr>
          <w:rFonts w:ascii="Times New Roman" w:hAnsi="Times New Roman"/>
          <w:sz w:val="20"/>
          <w:szCs w:val="20"/>
        </w:rPr>
        <w:t>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Attività formative;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 Reti di Scuola- Progetti con enti –Istituzioni – associazioni;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D.S. – Presidente C.I.;</w:t>
      </w:r>
    </w:p>
    <w:p w:rsidR="00606614" w:rsidRDefault="00231BC6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08063D" w:rsidRDefault="0008063D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</w:t>
      </w:r>
      <w:r w:rsidR="00167501">
        <w:rPr>
          <w:rFonts w:ascii="Times New Roman" w:hAnsi="Times New Roman" w:cs="Times New Roman"/>
          <w:sz w:val="24"/>
          <w:szCs w:val="24"/>
        </w:rPr>
        <w:t xml:space="preserve"> avrà luogo utilizzando l’applicazione GO TO MEETING, per l’accesso alla quale l’A.D. prof.ssa COTUGNO invierà via mail il link.</w:t>
      </w:r>
    </w:p>
    <w:p w:rsidR="00167501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della registrazione delle presenze per la validità della seduta il Presidente darà inizio alla discussione dei punti all’</w:t>
      </w:r>
      <w:r w:rsidR="00F26830">
        <w:rPr>
          <w:rFonts w:ascii="Times New Roman" w:hAnsi="Times New Roman" w:cs="Times New Roman"/>
          <w:sz w:val="24"/>
          <w:szCs w:val="24"/>
        </w:rPr>
        <w:t>o.d.g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3F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della necessità di procedere a distanza per la prevenzione del COVID 19, vista l’attuale situazione epidemiologica con le recenti disposizioni, si invitano i partecipanti alla puntualità e collaborazione per il rispetto dei tempi di connessione e la necessità della discussione per i punti fondamentali all’</w:t>
      </w:r>
      <w:r w:rsidR="00F26830">
        <w:rPr>
          <w:rFonts w:ascii="Times New Roman" w:hAnsi="Times New Roman" w:cs="Times New Roman"/>
          <w:sz w:val="24"/>
          <w:szCs w:val="24"/>
        </w:rPr>
        <w:t>o.d.g.</w:t>
      </w:r>
      <w:r>
        <w:rPr>
          <w:rFonts w:ascii="Times New Roman" w:hAnsi="Times New Roman" w:cs="Times New Roman"/>
          <w:sz w:val="24"/>
          <w:szCs w:val="24"/>
        </w:rPr>
        <w:t xml:space="preserve"> di interesse e importanza.</w:t>
      </w:r>
    </w:p>
    <w:p w:rsidR="00167501" w:rsidRPr="0008063D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 le SS.LL. a leggere e prendere atto dell’informativa privacy per la partecipazione alle sedute degli OO.CC. in videoconferenza ed ad attenersi a quanto previsto, evitando di fare assistere alla seduta estranei all’organo Istituzionale.</w:t>
      </w:r>
    </w:p>
    <w:p w:rsidR="00606614" w:rsidRDefault="00606614" w:rsidP="0060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614" w:rsidRDefault="00606614" w:rsidP="00606614">
      <w:r>
        <w:t xml:space="preserve"> 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 w:rsidR="00686A11">
        <w:rPr>
          <w:rFonts w:eastAsiaTheme="minorHAnsi"/>
          <w:sz w:val="24"/>
          <w:szCs w:val="24"/>
          <w:lang w:eastAsia="en-US"/>
        </w:rPr>
        <w:t>f.to</w:t>
      </w:r>
      <w:r>
        <w:rPr>
          <w:rFonts w:eastAsiaTheme="minorHAnsi"/>
          <w:sz w:val="24"/>
          <w:szCs w:val="24"/>
          <w:lang w:eastAsia="en-US"/>
        </w:rPr>
        <w:t xml:space="preserve">  IL PRESIDENTE DEL CONSIGLIO DI ISTITUTO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(sig.</w:t>
      </w:r>
      <w:r w:rsidR="00CE046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POLITO GIANLUCA)</w:t>
      </w:r>
    </w:p>
    <w:p w:rsidR="00D93FC5" w:rsidRDefault="00D93FC5" w:rsidP="00606614">
      <w:pPr>
        <w:spacing w:after="0" w:line="240" w:lineRule="auto"/>
        <w:ind w:right="-425"/>
        <w:rPr>
          <w:sz w:val="24"/>
          <w:szCs w:val="24"/>
        </w:rPr>
      </w:pPr>
    </w:p>
    <w:sectPr w:rsidR="00D93FC5" w:rsidSect="00FB073F">
      <w:pgSz w:w="11906" w:h="16838"/>
      <w:pgMar w:top="426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A" w:rsidRDefault="00DC443A" w:rsidP="00151C20">
      <w:pPr>
        <w:spacing w:after="0" w:line="240" w:lineRule="auto"/>
      </w:pPr>
      <w:r>
        <w:separator/>
      </w:r>
    </w:p>
  </w:endnote>
  <w:endnote w:type="continuationSeparator" w:id="0">
    <w:p w:rsidR="00DC443A" w:rsidRDefault="00DC443A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A" w:rsidRDefault="00DC443A" w:rsidP="00151C20">
      <w:pPr>
        <w:spacing w:after="0" w:line="240" w:lineRule="auto"/>
      </w:pPr>
      <w:r>
        <w:separator/>
      </w:r>
    </w:p>
  </w:footnote>
  <w:footnote w:type="continuationSeparator" w:id="0">
    <w:p w:rsidR="00DC443A" w:rsidRDefault="00DC443A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7DF23BE"/>
    <w:multiLevelType w:val="hybridMultilevel"/>
    <w:tmpl w:val="BF2C9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5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7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19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3D"/>
    <w:rsid w:val="0008066B"/>
    <w:rsid w:val="00092982"/>
    <w:rsid w:val="00097682"/>
    <w:rsid w:val="00097E83"/>
    <w:rsid w:val="000B0E51"/>
    <w:rsid w:val="000B24AA"/>
    <w:rsid w:val="000E0BD7"/>
    <w:rsid w:val="000E3DC3"/>
    <w:rsid w:val="000E49D4"/>
    <w:rsid w:val="000E6ED2"/>
    <w:rsid w:val="000E7B9B"/>
    <w:rsid w:val="000F0055"/>
    <w:rsid w:val="00101E20"/>
    <w:rsid w:val="00106007"/>
    <w:rsid w:val="00106815"/>
    <w:rsid w:val="00117C6C"/>
    <w:rsid w:val="00122090"/>
    <w:rsid w:val="00127FF6"/>
    <w:rsid w:val="0013709B"/>
    <w:rsid w:val="00142E7C"/>
    <w:rsid w:val="00147FCB"/>
    <w:rsid w:val="00151C20"/>
    <w:rsid w:val="001537DE"/>
    <w:rsid w:val="00160F89"/>
    <w:rsid w:val="00167501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1F4411"/>
    <w:rsid w:val="002012B7"/>
    <w:rsid w:val="002021CB"/>
    <w:rsid w:val="00205445"/>
    <w:rsid w:val="00230F4C"/>
    <w:rsid w:val="00231BC6"/>
    <w:rsid w:val="0023262F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C1438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D0BDF"/>
    <w:rsid w:val="003E2296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B5F77"/>
    <w:rsid w:val="004C2050"/>
    <w:rsid w:val="004D3C81"/>
    <w:rsid w:val="004E5C9F"/>
    <w:rsid w:val="004E6317"/>
    <w:rsid w:val="00506300"/>
    <w:rsid w:val="00517D1A"/>
    <w:rsid w:val="005379F8"/>
    <w:rsid w:val="00541E76"/>
    <w:rsid w:val="0057739B"/>
    <w:rsid w:val="0058224D"/>
    <w:rsid w:val="005847E2"/>
    <w:rsid w:val="0059130B"/>
    <w:rsid w:val="0059225A"/>
    <w:rsid w:val="00596348"/>
    <w:rsid w:val="005A066A"/>
    <w:rsid w:val="005A28B8"/>
    <w:rsid w:val="005A4A20"/>
    <w:rsid w:val="005B40B7"/>
    <w:rsid w:val="005D3920"/>
    <w:rsid w:val="005E66C7"/>
    <w:rsid w:val="005F2794"/>
    <w:rsid w:val="00606614"/>
    <w:rsid w:val="0063119D"/>
    <w:rsid w:val="00632EC4"/>
    <w:rsid w:val="0066416E"/>
    <w:rsid w:val="00672F27"/>
    <w:rsid w:val="00686A11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53525"/>
    <w:rsid w:val="00762702"/>
    <w:rsid w:val="00773062"/>
    <w:rsid w:val="00783B78"/>
    <w:rsid w:val="00785143"/>
    <w:rsid w:val="0078708D"/>
    <w:rsid w:val="007955D6"/>
    <w:rsid w:val="007973E8"/>
    <w:rsid w:val="007A0696"/>
    <w:rsid w:val="007B2EB7"/>
    <w:rsid w:val="007B31EB"/>
    <w:rsid w:val="007C0369"/>
    <w:rsid w:val="007C06F5"/>
    <w:rsid w:val="007E1DE3"/>
    <w:rsid w:val="007F20F8"/>
    <w:rsid w:val="00801B06"/>
    <w:rsid w:val="0080565E"/>
    <w:rsid w:val="008174AF"/>
    <w:rsid w:val="00817CBE"/>
    <w:rsid w:val="00826A5B"/>
    <w:rsid w:val="00834238"/>
    <w:rsid w:val="00841714"/>
    <w:rsid w:val="0084605D"/>
    <w:rsid w:val="0084654A"/>
    <w:rsid w:val="00852761"/>
    <w:rsid w:val="008607B8"/>
    <w:rsid w:val="00865234"/>
    <w:rsid w:val="00870EB4"/>
    <w:rsid w:val="008746BC"/>
    <w:rsid w:val="00876060"/>
    <w:rsid w:val="00880043"/>
    <w:rsid w:val="0089280D"/>
    <w:rsid w:val="00894595"/>
    <w:rsid w:val="00895205"/>
    <w:rsid w:val="008A5A03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3CB"/>
    <w:rsid w:val="009956B6"/>
    <w:rsid w:val="0099744D"/>
    <w:rsid w:val="009A3997"/>
    <w:rsid w:val="009A3B6E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18E4"/>
    <w:rsid w:val="00AC22E7"/>
    <w:rsid w:val="00AD234D"/>
    <w:rsid w:val="00AE5CBA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BF6EE6"/>
    <w:rsid w:val="00C27706"/>
    <w:rsid w:val="00C36136"/>
    <w:rsid w:val="00C42DCB"/>
    <w:rsid w:val="00C45B3B"/>
    <w:rsid w:val="00C45E70"/>
    <w:rsid w:val="00C64109"/>
    <w:rsid w:val="00C817E1"/>
    <w:rsid w:val="00C83658"/>
    <w:rsid w:val="00C85074"/>
    <w:rsid w:val="00C85FEB"/>
    <w:rsid w:val="00C873AE"/>
    <w:rsid w:val="00C9225E"/>
    <w:rsid w:val="00C9723F"/>
    <w:rsid w:val="00CA432A"/>
    <w:rsid w:val="00CA7138"/>
    <w:rsid w:val="00CD3D08"/>
    <w:rsid w:val="00CD6B62"/>
    <w:rsid w:val="00CE046B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3691C"/>
    <w:rsid w:val="00D40209"/>
    <w:rsid w:val="00D4507D"/>
    <w:rsid w:val="00D4686A"/>
    <w:rsid w:val="00D628C4"/>
    <w:rsid w:val="00D63BCD"/>
    <w:rsid w:val="00D67F86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C443A"/>
    <w:rsid w:val="00DD454D"/>
    <w:rsid w:val="00DD604E"/>
    <w:rsid w:val="00DD7E33"/>
    <w:rsid w:val="00DE2AB4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5984"/>
    <w:rsid w:val="00EA6065"/>
    <w:rsid w:val="00ED71A1"/>
    <w:rsid w:val="00EF3C70"/>
    <w:rsid w:val="00EF69F3"/>
    <w:rsid w:val="00F02F58"/>
    <w:rsid w:val="00F2166E"/>
    <w:rsid w:val="00F26830"/>
    <w:rsid w:val="00F3438D"/>
    <w:rsid w:val="00F400DC"/>
    <w:rsid w:val="00F622D7"/>
    <w:rsid w:val="00F65556"/>
    <w:rsid w:val="00F66542"/>
    <w:rsid w:val="00F67058"/>
    <w:rsid w:val="00F85C9D"/>
    <w:rsid w:val="00FA07DD"/>
    <w:rsid w:val="00FA4054"/>
    <w:rsid w:val="00FB073F"/>
    <w:rsid w:val="00FB69B0"/>
    <w:rsid w:val="00FC74AF"/>
    <w:rsid w:val="00FE057B"/>
    <w:rsid w:val="00FE17E8"/>
    <w:rsid w:val="00FE47FA"/>
    <w:rsid w:val="00FE5459"/>
    <w:rsid w:val="00FE7982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7E84-2EF6-4A9C-B4D2-6A20F5B7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2021-05-11T07:59:00Z</cp:lastPrinted>
  <dcterms:created xsi:type="dcterms:W3CDTF">2021-05-11T07:59:00Z</dcterms:created>
  <dcterms:modified xsi:type="dcterms:W3CDTF">2021-05-11T09:13:00Z</dcterms:modified>
</cp:coreProperties>
</file>